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8B" w:rsidRPr="00D7668B" w:rsidRDefault="00D7668B">
      <w:pPr>
        <w:rPr>
          <w:rFonts w:ascii="Cambria" w:hAnsi="Cambria"/>
          <w:b/>
          <w:i/>
          <w:sz w:val="28"/>
          <w:szCs w:val="28"/>
          <w:u w:val="single"/>
        </w:rPr>
      </w:pPr>
      <w:r w:rsidRPr="00D7668B">
        <w:rPr>
          <w:rFonts w:ascii="Cambria" w:hAnsi="Cambria"/>
          <w:b/>
          <w:i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 wp14:anchorId="49EADE89" wp14:editId="52680390">
            <wp:simplePos x="0" y="0"/>
            <wp:positionH relativeFrom="column">
              <wp:posOffset>3642360</wp:posOffset>
            </wp:positionH>
            <wp:positionV relativeFrom="paragraph">
              <wp:posOffset>11430</wp:posOffset>
            </wp:positionV>
            <wp:extent cx="3359785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33" y="21460"/>
                <wp:lineTo x="2143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Détermination du </w:t>
      </w:r>
      <w:proofErr w:type="spellStart"/>
      <w:r w:rsidRPr="00D7668B">
        <w:rPr>
          <w:rFonts w:ascii="Cambria" w:hAnsi="Cambria"/>
          <w:b/>
          <w:i/>
          <w:sz w:val="28"/>
          <w:szCs w:val="28"/>
          <w:u w:val="single"/>
        </w:rPr>
        <w:t>pKa</w:t>
      </w:r>
      <w:proofErr w:type="spellEnd"/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 d’un acide faible</w:t>
      </w:r>
    </w:p>
    <w:p w:rsidR="00D7668B" w:rsidRDefault="00D7668B" w:rsidP="00D7668B">
      <w:pPr>
        <w:ind w:firstLine="708"/>
        <w:jc w:val="both"/>
        <w:rPr>
          <w:rFonts w:ascii="Cambria" w:hAnsi="Cambria"/>
          <w:sz w:val="28"/>
          <w:szCs w:val="28"/>
        </w:rPr>
      </w:pPr>
      <w:r w:rsidRPr="00D7668B">
        <w:rPr>
          <w:rFonts w:ascii="Cambria" w:hAnsi="Cambria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 wp14:anchorId="5CE9B8FB" wp14:editId="0D6A6ECC">
            <wp:simplePos x="0" y="0"/>
            <wp:positionH relativeFrom="margin">
              <wp:posOffset>142240</wp:posOffset>
            </wp:positionH>
            <wp:positionV relativeFrom="paragraph">
              <wp:posOffset>1256665</wp:posOffset>
            </wp:positionV>
            <wp:extent cx="322135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59" y="21319"/>
                <wp:lineTo x="21459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sz w:val="28"/>
          <w:szCs w:val="28"/>
        </w:rPr>
        <w:t xml:space="preserve">On dissout un comprimé d’aspirine dans l’eau pour obtenir 500mL de solution. On mesure ensuite le pH de cette solution et on trouve pH = 2,9. Déterminer le </w:t>
      </w:r>
      <w:proofErr w:type="spellStart"/>
      <w:r w:rsidRPr="00D7668B">
        <w:rPr>
          <w:rFonts w:ascii="Cambria" w:hAnsi="Cambria"/>
          <w:sz w:val="28"/>
          <w:szCs w:val="28"/>
        </w:rPr>
        <w:t>pK</w:t>
      </w:r>
      <w:r w:rsidRPr="00D7668B">
        <w:rPr>
          <w:rFonts w:ascii="Cambria" w:hAnsi="Cambria"/>
          <w:sz w:val="28"/>
          <w:szCs w:val="28"/>
          <w:vertAlign w:val="subscript"/>
        </w:rPr>
        <w:t>A</w:t>
      </w:r>
      <w:proofErr w:type="spellEnd"/>
      <w:r w:rsidRPr="00D7668B">
        <w:rPr>
          <w:rFonts w:ascii="Cambria" w:hAnsi="Cambria"/>
          <w:sz w:val="28"/>
          <w:szCs w:val="28"/>
        </w:rPr>
        <w:t xml:space="preserve"> de l’acide acétylsalicylique</w:t>
      </w:r>
      <w:r>
        <w:rPr>
          <w:rFonts w:ascii="Cambria" w:hAnsi="Cambria"/>
          <w:sz w:val="28"/>
          <w:szCs w:val="28"/>
        </w:rPr>
        <w:t>.</w:t>
      </w:r>
    </w:p>
    <w:p w:rsidR="00D7668B" w:rsidRPr="00D7668B" w:rsidRDefault="00D7668B" w:rsidP="00D7668B">
      <w:pPr>
        <w:rPr>
          <w:rFonts w:ascii="Cambria" w:hAnsi="Cambria"/>
          <w:sz w:val="28"/>
          <w:szCs w:val="28"/>
        </w:rPr>
      </w:pPr>
    </w:p>
    <w:p w:rsidR="00D7668B" w:rsidRPr="00D7668B" w:rsidRDefault="00D7668B" w:rsidP="00D7668B">
      <w:pPr>
        <w:rPr>
          <w:rFonts w:ascii="Cambria" w:hAnsi="Cambria"/>
          <w:b/>
          <w:i/>
          <w:sz w:val="28"/>
          <w:szCs w:val="28"/>
          <w:u w:val="single"/>
        </w:rPr>
      </w:pPr>
      <w:r w:rsidRPr="00D7668B">
        <w:rPr>
          <w:rFonts w:ascii="Cambria" w:hAnsi="Cambria"/>
          <w:b/>
          <w:i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61312" behindDoc="1" locked="0" layoutInCell="1" allowOverlap="1" wp14:anchorId="480EF10D" wp14:editId="004255E5">
            <wp:simplePos x="0" y="0"/>
            <wp:positionH relativeFrom="column">
              <wp:posOffset>3642360</wp:posOffset>
            </wp:positionH>
            <wp:positionV relativeFrom="paragraph">
              <wp:posOffset>11430</wp:posOffset>
            </wp:positionV>
            <wp:extent cx="3359785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33" y="21460"/>
                <wp:lineTo x="21433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Détermination du </w:t>
      </w:r>
      <w:proofErr w:type="spellStart"/>
      <w:r w:rsidRPr="00D7668B">
        <w:rPr>
          <w:rFonts w:ascii="Cambria" w:hAnsi="Cambria"/>
          <w:b/>
          <w:i/>
          <w:sz w:val="28"/>
          <w:szCs w:val="28"/>
          <w:u w:val="single"/>
        </w:rPr>
        <w:t>pKa</w:t>
      </w:r>
      <w:proofErr w:type="spellEnd"/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 d’un acide faible</w:t>
      </w:r>
    </w:p>
    <w:p w:rsidR="00D7668B" w:rsidRPr="00D7668B" w:rsidRDefault="00D7668B" w:rsidP="00D7668B">
      <w:pPr>
        <w:ind w:firstLine="708"/>
        <w:jc w:val="both"/>
        <w:rPr>
          <w:rFonts w:ascii="Cambria" w:hAnsi="Cambria"/>
          <w:sz w:val="28"/>
          <w:szCs w:val="28"/>
        </w:rPr>
      </w:pPr>
      <w:r w:rsidRPr="00D7668B">
        <w:rPr>
          <w:rFonts w:ascii="Cambria" w:hAnsi="Cambria"/>
          <w:noProof/>
          <w:sz w:val="28"/>
          <w:szCs w:val="28"/>
          <w:lang w:eastAsia="fr-FR"/>
        </w:rPr>
        <w:drawing>
          <wp:anchor distT="0" distB="0" distL="114300" distR="114300" simplePos="0" relativeHeight="251662336" behindDoc="1" locked="0" layoutInCell="1" allowOverlap="1" wp14:anchorId="0BE5E153" wp14:editId="0D01EA4C">
            <wp:simplePos x="0" y="0"/>
            <wp:positionH relativeFrom="margin">
              <wp:posOffset>142240</wp:posOffset>
            </wp:positionH>
            <wp:positionV relativeFrom="paragraph">
              <wp:posOffset>1256665</wp:posOffset>
            </wp:positionV>
            <wp:extent cx="322135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59" y="21319"/>
                <wp:lineTo x="21459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sz w:val="28"/>
          <w:szCs w:val="28"/>
        </w:rPr>
        <w:t xml:space="preserve">On dissout un comprimé d’aspirine dans l’eau pour obtenir 500mL de solution. On mesure ensuite le pH de cette solution et on trouve pH = 2,9. Déterminer le </w:t>
      </w:r>
      <w:proofErr w:type="spellStart"/>
      <w:r w:rsidRPr="00D7668B">
        <w:rPr>
          <w:rFonts w:ascii="Cambria" w:hAnsi="Cambria"/>
          <w:sz w:val="28"/>
          <w:szCs w:val="28"/>
        </w:rPr>
        <w:t>pK</w:t>
      </w:r>
      <w:r w:rsidRPr="00D7668B">
        <w:rPr>
          <w:rFonts w:ascii="Cambria" w:hAnsi="Cambria"/>
          <w:sz w:val="28"/>
          <w:szCs w:val="28"/>
          <w:vertAlign w:val="subscript"/>
        </w:rPr>
        <w:t>A</w:t>
      </w:r>
      <w:proofErr w:type="spellEnd"/>
      <w:r w:rsidRPr="00D7668B">
        <w:rPr>
          <w:rFonts w:ascii="Cambria" w:hAnsi="Cambria"/>
          <w:sz w:val="28"/>
          <w:szCs w:val="28"/>
        </w:rPr>
        <w:t xml:space="preserve"> de l’acide acétylsalicylique</w:t>
      </w:r>
      <w:r>
        <w:rPr>
          <w:rFonts w:ascii="Cambria" w:hAnsi="Cambria"/>
          <w:sz w:val="28"/>
          <w:szCs w:val="28"/>
        </w:rPr>
        <w:t>.</w:t>
      </w:r>
    </w:p>
    <w:p w:rsidR="00D7668B" w:rsidRPr="00D7668B" w:rsidRDefault="00D7668B" w:rsidP="00D7668B">
      <w:pPr>
        <w:rPr>
          <w:rFonts w:ascii="Cambria" w:hAnsi="Cambria"/>
          <w:sz w:val="28"/>
          <w:szCs w:val="28"/>
        </w:rPr>
      </w:pPr>
    </w:p>
    <w:p w:rsidR="00D7668B" w:rsidRPr="00D7668B" w:rsidRDefault="00D7668B" w:rsidP="00D7668B">
      <w:pPr>
        <w:rPr>
          <w:rFonts w:ascii="Cambria" w:hAnsi="Cambria"/>
          <w:b/>
          <w:i/>
          <w:sz w:val="28"/>
          <w:szCs w:val="28"/>
          <w:u w:val="single"/>
        </w:rPr>
      </w:pPr>
      <w:r w:rsidRPr="00D7668B">
        <w:rPr>
          <w:rFonts w:ascii="Cambria" w:hAnsi="Cambria"/>
          <w:b/>
          <w:i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64384" behindDoc="1" locked="0" layoutInCell="1" allowOverlap="1" wp14:anchorId="480EF10D" wp14:editId="004255E5">
            <wp:simplePos x="0" y="0"/>
            <wp:positionH relativeFrom="column">
              <wp:posOffset>3642360</wp:posOffset>
            </wp:positionH>
            <wp:positionV relativeFrom="paragraph">
              <wp:posOffset>11430</wp:posOffset>
            </wp:positionV>
            <wp:extent cx="3359785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33" y="21460"/>
                <wp:lineTo x="21433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Détermination du </w:t>
      </w:r>
      <w:proofErr w:type="spellStart"/>
      <w:r w:rsidRPr="00D7668B">
        <w:rPr>
          <w:rFonts w:ascii="Cambria" w:hAnsi="Cambria"/>
          <w:b/>
          <w:i/>
          <w:sz w:val="28"/>
          <w:szCs w:val="28"/>
          <w:u w:val="single"/>
        </w:rPr>
        <w:t>pKa</w:t>
      </w:r>
      <w:proofErr w:type="spellEnd"/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 d’un acide faible</w:t>
      </w:r>
    </w:p>
    <w:p w:rsidR="00D7668B" w:rsidRPr="00D7668B" w:rsidRDefault="00D7668B" w:rsidP="00D7668B">
      <w:pPr>
        <w:ind w:firstLine="708"/>
        <w:jc w:val="both"/>
        <w:rPr>
          <w:rFonts w:ascii="Cambria" w:hAnsi="Cambria"/>
          <w:sz w:val="28"/>
          <w:szCs w:val="28"/>
        </w:rPr>
      </w:pPr>
      <w:r w:rsidRPr="00D7668B">
        <w:rPr>
          <w:rFonts w:ascii="Cambria" w:hAnsi="Cambria"/>
          <w:noProof/>
          <w:sz w:val="28"/>
          <w:szCs w:val="28"/>
          <w:lang w:eastAsia="fr-FR"/>
        </w:rPr>
        <w:drawing>
          <wp:anchor distT="0" distB="0" distL="114300" distR="114300" simplePos="0" relativeHeight="251665408" behindDoc="1" locked="0" layoutInCell="1" allowOverlap="1" wp14:anchorId="0BE5E153" wp14:editId="0D01EA4C">
            <wp:simplePos x="0" y="0"/>
            <wp:positionH relativeFrom="margin">
              <wp:posOffset>142240</wp:posOffset>
            </wp:positionH>
            <wp:positionV relativeFrom="paragraph">
              <wp:posOffset>1256665</wp:posOffset>
            </wp:positionV>
            <wp:extent cx="322135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59" y="21319"/>
                <wp:lineTo x="21459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sz w:val="28"/>
          <w:szCs w:val="28"/>
        </w:rPr>
        <w:t xml:space="preserve">On dissout un comprimé d’aspirine dans l’eau pour obtenir 500mL de solution. On mesure ensuite le pH de cette solution et on trouve pH = 2,9. Déterminer le </w:t>
      </w:r>
      <w:proofErr w:type="spellStart"/>
      <w:r w:rsidRPr="00D7668B">
        <w:rPr>
          <w:rFonts w:ascii="Cambria" w:hAnsi="Cambria"/>
          <w:sz w:val="28"/>
          <w:szCs w:val="28"/>
        </w:rPr>
        <w:t>pK</w:t>
      </w:r>
      <w:r w:rsidRPr="00D7668B">
        <w:rPr>
          <w:rFonts w:ascii="Cambria" w:hAnsi="Cambria"/>
          <w:sz w:val="28"/>
          <w:szCs w:val="28"/>
          <w:vertAlign w:val="subscript"/>
        </w:rPr>
        <w:t>A</w:t>
      </w:r>
      <w:proofErr w:type="spellEnd"/>
      <w:r w:rsidRPr="00D7668B">
        <w:rPr>
          <w:rFonts w:ascii="Cambria" w:hAnsi="Cambria"/>
          <w:sz w:val="28"/>
          <w:szCs w:val="28"/>
        </w:rPr>
        <w:t xml:space="preserve"> de l’acide acétylsalicylique</w:t>
      </w:r>
      <w:r>
        <w:rPr>
          <w:rFonts w:ascii="Cambria" w:hAnsi="Cambria"/>
          <w:sz w:val="28"/>
          <w:szCs w:val="28"/>
        </w:rPr>
        <w:t>.</w:t>
      </w:r>
    </w:p>
    <w:p w:rsidR="00D7668B" w:rsidRDefault="00D7668B" w:rsidP="00D7668B">
      <w:pPr>
        <w:rPr>
          <w:rFonts w:ascii="Cambria" w:hAnsi="Cambria"/>
          <w:sz w:val="28"/>
          <w:szCs w:val="28"/>
        </w:rPr>
      </w:pPr>
    </w:p>
    <w:p w:rsidR="00D7668B" w:rsidRPr="00D7668B" w:rsidRDefault="00D7668B" w:rsidP="00D7668B">
      <w:pPr>
        <w:rPr>
          <w:rFonts w:ascii="Cambria" w:hAnsi="Cambria"/>
          <w:b/>
          <w:i/>
          <w:sz w:val="28"/>
          <w:szCs w:val="28"/>
          <w:u w:val="single"/>
        </w:rPr>
      </w:pPr>
      <w:r w:rsidRPr="00D7668B">
        <w:rPr>
          <w:rFonts w:ascii="Cambria" w:hAnsi="Cambria"/>
          <w:b/>
          <w:i/>
          <w:noProof/>
          <w:sz w:val="28"/>
          <w:szCs w:val="28"/>
          <w:u w:val="single"/>
          <w:lang w:eastAsia="fr-FR"/>
        </w:rPr>
        <w:lastRenderedPageBreak/>
        <w:drawing>
          <wp:anchor distT="0" distB="0" distL="114300" distR="114300" simplePos="0" relativeHeight="251667456" behindDoc="1" locked="0" layoutInCell="1" allowOverlap="1" wp14:anchorId="16BAE344" wp14:editId="1AAD59D5">
            <wp:simplePos x="0" y="0"/>
            <wp:positionH relativeFrom="column">
              <wp:posOffset>3642360</wp:posOffset>
            </wp:positionH>
            <wp:positionV relativeFrom="paragraph">
              <wp:posOffset>11430</wp:posOffset>
            </wp:positionV>
            <wp:extent cx="3359785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33" y="21460"/>
                <wp:lineTo x="21433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Détermination du </w:t>
      </w:r>
      <w:proofErr w:type="spellStart"/>
      <w:r w:rsidRPr="00D7668B">
        <w:rPr>
          <w:rFonts w:ascii="Cambria" w:hAnsi="Cambria"/>
          <w:b/>
          <w:i/>
          <w:sz w:val="28"/>
          <w:szCs w:val="28"/>
          <w:u w:val="single"/>
        </w:rPr>
        <w:t>pKa</w:t>
      </w:r>
      <w:proofErr w:type="spellEnd"/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 d’un acide faible</w:t>
      </w:r>
    </w:p>
    <w:p w:rsidR="00D7668B" w:rsidRDefault="00D7668B" w:rsidP="00D7668B">
      <w:pPr>
        <w:ind w:firstLine="708"/>
        <w:jc w:val="both"/>
        <w:rPr>
          <w:rFonts w:ascii="Cambria" w:hAnsi="Cambria"/>
          <w:sz w:val="28"/>
          <w:szCs w:val="28"/>
        </w:rPr>
      </w:pPr>
      <w:r w:rsidRPr="00D7668B">
        <w:rPr>
          <w:rFonts w:ascii="Cambria" w:hAnsi="Cambria"/>
          <w:noProof/>
          <w:sz w:val="28"/>
          <w:szCs w:val="28"/>
          <w:lang w:eastAsia="fr-FR"/>
        </w:rPr>
        <w:drawing>
          <wp:anchor distT="0" distB="0" distL="114300" distR="114300" simplePos="0" relativeHeight="251668480" behindDoc="1" locked="0" layoutInCell="1" allowOverlap="1" wp14:anchorId="075C07B7" wp14:editId="70A0A7F5">
            <wp:simplePos x="0" y="0"/>
            <wp:positionH relativeFrom="margin">
              <wp:posOffset>142240</wp:posOffset>
            </wp:positionH>
            <wp:positionV relativeFrom="paragraph">
              <wp:posOffset>1256665</wp:posOffset>
            </wp:positionV>
            <wp:extent cx="322135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59" y="21319"/>
                <wp:lineTo x="21459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sz w:val="28"/>
          <w:szCs w:val="28"/>
        </w:rPr>
        <w:t xml:space="preserve">On dissout un comprimé d’aspirine dans l’eau pour obtenir 500mL de solution. On mesure ensuite le pH de cette solution et on trouve pH = 2,9. Déterminer le </w:t>
      </w:r>
      <w:proofErr w:type="spellStart"/>
      <w:r w:rsidRPr="00D7668B">
        <w:rPr>
          <w:rFonts w:ascii="Cambria" w:hAnsi="Cambria"/>
          <w:sz w:val="28"/>
          <w:szCs w:val="28"/>
        </w:rPr>
        <w:t>pK</w:t>
      </w:r>
      <w:r w:rsidRPr="00D7668B">
        <w:rPr>
          <w:rFonts w:ascii="Cambria" w:hAnsi="Cambria"/>
          <w:sz w:val="28"/>
          <w:szCs w:val="28"/>
          <w:vertAlign w:val="subscript"/>
        </w:rPr>
        <w:t>A</w:t>
      </w:r>
      <w:proofErr w:type="spellEnd"/>
      <w:r w:rsidRPr="00D7668B">
        <w:rPr>
          <w:rFonts w:ascii="Cambria" w:hAnsi="Cambria"/>
          <w:sz w:val="28"/>
          <w:szCs w:val="28"/>
        </w:rPr>
        <w:t xml:space="preserve"> de l’acide acétylsalicylique</w:t>
      </w:r>
      <w:r>
        <w:rPr>
          <w:rFonts w:ascii="Cambria" w:hAnsi="Cambria"/>
          <w:sz w:val="28"/>
          <w:szCs w:val="28"/>
        </w:rPr>
        <w:t>.</w:t>
      </w:r>
    </w:p>
    <w:p w:rsidR="00D7668B" w:rsidRPr="00D7668B" w:rsidRDefault="00D7668B" w:rsidP="00D7668B">
      <w:pPr>
        <w:rPr>
          <w:rFonts w:ascii="Cambria" w:hAnsi="Cambria"/>
          <w:sz w:val="28"/>
          <w:szCs w:val="28"/>
        </w:rPr>
      </w:pPr>
    </w:p>
    <w:p w:rsidR="00D7668B" w:rsidRPr="00D7668B" w:rsidRDefault="00D7668B" w:rsidP="00D7668B">
      <w:pPr>
        <w:rPr>
          <w:rFonts w:ascii="Cambria" w:hAnsi="Cambria"/>
          <w:b/>
          <w:i/>
          <w:sz w:val="28"/>
          <w:szCs w:val="28"/>
          <w:u w:val="single"/>
        </w:rPr>
      </w:pPr>
      <w:r w:rsidRPr="00D7668B">
        <w:rPr>
          <w:rFonts w:ascii="Cambria" w:hAnsi="Cambria"/>
          <w:b/>
          <w:i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69504" behindDoc="1" locked="0" layoutInCell="1" allowOverlap="1" wp14:anchorId="5E584FD9" wp14:editId="7CFC1CC2">
            <wp:simplePos x="0" y="0"/>
            <wp:positionH relativeFrom="column">
              <wp:posOffset>3642360</wp:posOffset>
            </wp:positionH>
            <wp:positionV relativeFrom="paragraph">
              <wp:posOffset>11430</wp:posOffset>
            </wp:positionV>
            <wp:extent cx="3359785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33" y="21460"/>
                <wp:lineTo x="21433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Détermination du </w:t>
      </w:r>
      <w:proofErr w:type="spellStart"/>
      <w:r w:rsidRPr="00D7668B">
        <w:rPr>
          <w:rFonts w:ascii="Cambria" w:hAnsi="Cambria"/>
          <w:b/>
          <w:i/>
          <w:sz w:val="28"/>
          <w:szCs w:val="28"/>
          <w:u w:val="single"/>
        </w:rPr>
        <w:t>pKa</w:t>
      </w:r>
      <w:proofErr w:type="spellEnd"/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 d’un acide faible</w:t>
      </w:r>
    </w:p>
    <w:p w:rsidR="00D7668B" w:rsidRPr="00D7668B" w:rsidRDefault="00D7668B" w:rsidP="00D7668B">
      <w:pPr>
        <w:ind w:firstLine="708"/>
        <w:jc w:val="both"/>
        <w:rPr>
          <w:rFonts w:ascii="Cambria" w:hAnsi="Cambria"/>
          <w:sz w:val="28"/>
          <w:szCs w:val="28"/>
        </w:rPr>
      </w:pPr>
      <w:r w:rsidRPr="00D7668B">
        <w:rPr>
          <w:rFonts w:ascii="Cambria" w:hAnsi="Cambria"/>
          <w:noProof/>
          <w:sz w:val="28"/>
          <w:szCs w:val="28"/>
          <w:lang w:eastAsia="fr-FR"/>
        </w:rPr>
        <w:drawing>
          <wp:anchor distT="0" distB="0" distL="114300" distR="114300" simplePos="0" relativeHeight="251670528" behindDoc="1" locked="0" layoutInCell="1" allowOverlap="1" wp14:anchorId="6EE83203" wp14:editId="5CD3A0E3">
            <wp:simplePos x="0" y="0"/>
            <wp:positionH relativeFrom="margin">
              <wp:posOffset>142240</wp:posOffset>
            </wp:positionH>
            <wp:positionV relativeFrom="paragraph">
              <wp:posOffset>1256665</wp:posOffset>
            </wp:positionV>
            <wp:extent cx="322135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59" y="21319"/>
                <wp:lineTo x="21459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sz w:val="28"/>
          <w:szCs w:val="28"/>
        </w:rPr>
        <w:t xml:space="preserve">On dissout un comprimé d’aspirine dans l’eau pour obtenir 500mL de solution. On mesure ensuite le pH de cette solution et on trouve pH = 2,9. Déterminer le </w:t>
      </w:r>
      <w:proofErr w:type="spellStart"/>
      <w:r w:rsidRPr="00D7668B">
        <w:rPr>
          <w:rFonts w:ascii="Cambria" w:hAnsi="Cambria"/>
          <w:sz w:val="28"/>
          <w:szCs w:val="28"/>
        </w:rPr>
        <w:t>pK</w:t>
      </w:r>
      <w:r w:rsidRPr="00D7668B">
        <w:rPr>
          <w:rFonts w:ascii="Cambria" w:hAnsi="Cambria"/>
          <w:sz w:val="28"/>
          <w:szCs w:val="28"/>
          <w:vertAlign w:val="subscript"/>
        </w:rPr>
        <w:t>A</w:t>
      </w:r>
      <w:proofErr w:type="spellEnd"/>
      <w:r w:rsidRPr="00D7668B">
        <w:rPr>
          <w:rFonts w:ascii="Cambria" w:hAnsi="Cambria"/>
          <w:sz w:val="28"/>
          <w:szCs w:val="28"/>
        </w:rPr>
        <w:t xml:space="preserve"> de l’acide acétylsalicylique</w:t>
      </w:r>
      <w:r>
        <w:rPr>
          <w:rFonts w:ascii="Cambria" w:hAnsi="Cambria"/>
          <w:sz w:val="28"/>
          <w:szCs w:val="28"/>
        </w:rPr>
        <w:t>.</w:t>
      </w:r>
    </w:p>
    <w:p w:rsidR="00D7668B" w:rsidRPr="00D7668B" w:rsidRDefault="00D7668B" w:rsidP="00D7668B">
      <w:pPr>
        <w:rPr>
          <w:rFonts w:ascii="Cambria" w:hAnsi="Cambria"/>
          <w:sz w:val="28"/>
          <w:szCs w:val="28"/>
        </w:rPr>
      </w:pPr>
    </w:p>
    <w:p w:rsidR="00D7668B" w:rsidRPr="00D7668B" w:rsidRDefault="00D7668B" w:rsidP="00D7668B">
      <w:pPr>
        <w:rPr>
          <w:rFonts w:ascii="Cambria" w:hAnsi="Cambria"/>
          <w:b/>
          <w:i/>
          <w:sz w:val="28"/>
          <w:szCs w:val="28"/>
          <w:u w:val="single"/>
        </w:rPr>
      </w:pPr>
      <w:r w:rsidRPr="00D7668B">
        <w:rPr>
          <w:rFonts w:ascii="Cambria" w:hAnsi="Cambria"/>
          <w:b/>
          <w:i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71552" behindDoc="1" locked="0" layoutInCell="1" allowOverlap="1" wp14:anchorId="3DD011C9" wp14:editId="72472661">
            <wp:simplePos x="0" y="0"/>
            <wp:positionH relativeFrom="column">
              <wp:posOffset>3642360</wp:posOffset>
            </wp:positionH>
            <wp:positionV relativeFrom="paragraph">
              <wp:posOffset>11430</wp:posOffset>
            </wp:positionV>
            <wp:extent cx="3359785" cy="2933700"/>
            <wp:effectExtent l="0" t="0" r="0" b="0"/>
            <wp:wrapTight wrapText="bothSides">
              <wp:wrapPolygon edited="0">
                <wp:start x="0" y="0"/>
                <wp:lineTo x="0" y="21460"/>
                <wp:lineTo x="21433" y="21460"/>
                <wp:lineTo x="21433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Détermination du </w:t>
      </w:r>
      <w:proofErr w:type="spellStart"/>
      <w:r w:rsidRPr="00D7668B">
        <w:rPr>
          <w:rFonts w:ascii="Cambria" w:hAnsi="Cambria"/>
          <w:b/>
          <w:i/>
          <w:sz w:val="28"/>
          <w:szCs w:val="28"/>
          <w:u w:val="single"/>
        </w:rPr>
        <w:t>pKa</w:t>
      </w:r>
      <w:proofErr w:type="spellEnd"/>
      <w:r w:rsidRPr="00D7668B">
        <w:rPr>
          <w:rFonts w:ascii="Cambria" w:hAnsi="Cambria"/>
          <w:b/>
          <w:i/>
          <w:sz w:val="28"/>
          <w:szCs w:val="28"/>
          <w:u w:val="single"/>
        </w:rPr>
        <w:t xml:space="preserve"> d’un acide faible</w:t>
      </w:r>
    </w:p>
    <w:p w:rsidR="00D7668B" w:rsidRPr="00D7668B" w:rsidRDefault="00D7668B" w:rsidP="00D7668B">
      <w:pPr>
        <w:ind w:firstLine="708"/>
        <w:jc w:val="both"/>
        <w:rPr>
          <w:rFonts w:ascii="Cambria" w:hAnsi="Cambria"/>
          <w:sz w:val="28"/>
          <w:szCs w:val="28"/>
        </w:rPr>
      </w:pPr>
      <w:r w:rsidRPr="00D7668B">
        <w:rPr>
          <w:rFonts w:ascii="Cambria" w:hAnsi="Cambria"/>
          <w:noProof/>
          <w:sz w:val="28"/>
          <w:szCs w:val="28"/>
          <w:lang w:eastAsia="fr-FR"/>
        </w:rPr>
        <w:drawing>
          <wp:anchor distT="0" distB="0" distL="114300" distR="114300" simplePos="0" relativeHeight="251672576" behindDoc="1" locked="0" layoutInCell="1" allowOverlap="1" wp14:anchorId="2E9859B1" wp14:editId="25B597EB">
            <wp:simplePos x="0" y="0"/>
            <wp:positionH relativeFrom="margin">
              <wp:posOffset>142240</wp:posOffset>
            </wp:positionH>
            <wp:positionV relativeFrom="paragraph">
              <wp:posOffset>1256665</wp:posOffset>
            </wp:positionV>
            <wp:extent cx="322135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59" y="21319"/>
                <wp:lineTo x="21459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8B">
        <w:rPr>
          <w:rFonts w:ascii="Cambria" w:hAnsi="Cambria"/>
          <w:sz w:val="28"/>
          <w:szCs w:val="28"/>
        </w:rPr>
        <w:t xml:space="preserve">On dissout un comprimé d’aspirine dans l’eau pour obtenir 500mL de solution. On mesure ensuite le pH de cette solution et on trouve pH = 2,9. Déterminer le </w:t>
      </w:r>
      <w:proofErr w:type="spellStart"/>
      <w:r w:rsidRPr="00D7668B">
        <w:rPr>
          <w:rFonts w:ascii="Cambria" w:hAnsi="Cambria"/>
          <w:sz w:val="28"/>
          <w:szCs w:val="28"/>
        </w:rPr>
        <w:t>pK</w:t>
      </w:r>
      <w:r w:rsidRPr="00D7668B">
        <w:rPr>
          <w:rFonts w:ascii="Cambria" w:hAnsi="Cambria"/>
          <w:sz w:val="28"/>
          <w:szCs w:val="28"/>
          <w:vertAlign w:val="subscript"/>
        </w:rPr>
        <w:t>A</w:t>
      </w:r>
      <w:proofErr w:type="spellEnd"/>
      <w:r w:rsidRPr="00D7668B">
        <w:rPr>
          <w:rFonts w:ascii="Cambria" w:hAnsi="Cambria"/>
          <w:sz w:val="28"/>
          <w:szCs w:val="28"/>
        </w:rPr>
        <w:t xml:space="preserve"> de l’acide acétylsalicylique</w:t>
      </w:r>
      <w:r>
        <w:rPr>
          <w:rFonts w:ascii="Cambria" w:hAnsi="Cambria"/>
          <w:sz w:val="28"/>
          <w:szCs w:val="28"/>
        </w:rPr>
        <w:t>.</w:t>
      </w:r>
    </w:p>
    <w:p w:rsidR="00D7668B" w:rsidRPr="00D7668B" w:rsidRDefault="00D7668B" w:rsidP="00D7668B">
      <w:pPr>
        <w:rPr>
          <w:rFonts w:ascii="Cambria" w:hAnsi="Cambria"/>
          <w:sz w:val="28"/>
          <w:szCs w:val="28"/>
        </w:rPr>
      </w:pPr>
      <w:bookmarkStart w:id="0" w:name="_GoBack"/>
      <w:bookmarkEnd w:id="0"/>
    </w:p>
    <w:sectPr w:rsidR="00D7668B" w:rsidRPr="00D7668B" w:rsidSect="00D766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45"/>
    <w:rsid w:val="00B12057"/>
    <w:rsid w:val="00C04945"/>
    <w:rsid w:val="00D7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5733"/>
  <w15:chartTrackingRefBased/>
  <w15:docId w15:val="{F0C628CA-CAA1-4BA4-B4A4-2F081B15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BERTHELOT Samuel</dc:creator>
  <cp:keywords/>
  <dc:description/>
  <cp:lastModifiedBy>BERTHELOT Samuel</cp:lastModifiedBy>
  <cp:revision>2</cp:revision>
  <cp:lastPrinted>2021-09-23T06:00:00Z</cp:lastPrinted>
  <dcterms:created xsi:type="dcterms:W3CDTF">2021-09-23T05:55:00Z</dcterms:created>
  <dcterms:modified xsi:type="dcterms:W3CDTF">2021-09-23T06:01:00Z</dcterms:modified>
</cp:coreProperties>
</file>