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27" w:rsidRPr="00472527" w:rsidRDefault="00472527" w:rsidP="00CE15A0">
      <w:pPr>
        <w:pStyle w:val="Paragraphedeliste"/>
        <w:ind w:left="1068"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472527">
        <w:rPr>
          <w:rFonts w:asciiTheme="majorHAnsi" w:hAnsiTheme="majorHAnsi"/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1" locked="0" layoutInCell="1" allowOverlap="1" wp14:anchorId="60441D55" wp14:editId="3026239E">
            <wp:simplePos x="0" y="0"/>
            <wp:positionH relativeFrom="column">
              <wp:posOffset>5478145</wp:posOffset>
            </wp:positionH>
            <wp:positionV relativeFrom="paragraph">
              <wp:posOffset>-120650</wp:posOffset>
            </wp:positionV>
            <wp:extent cx="1495425" cy="1495425"/>
            <wp:effectExtent l="0" t="0" r="9525" b="0"/>
            <wp:wrapTight wrapText="bothSides">
              <wp:wrapPolygon edited="0">
                <wp:start x="12107" y="2752"/>
                <wp:lineTo x="5228" y="4953"/>
                <wp:lineTo x="275" y="6879"/>
                <wp:lineTo x="550" y="14033"/>
                <wp:lineTo x="1926" y="16510"/>
                <wp:lineTo x="3027" y="16510"/>
                <wp:lineTo x="4953" y="17885"/>
                <wp:lineTo x="5228" y="18436"/>
                <wp:lineTo x="7704" y="18436"/>
                <wp:lineTo x="7980" y="17885"/>
                <wp:lineTo x="11282" y="16510"/>
                <wp:lineTo x="16510" y="16510"/>
                <wp:lineTo x="21187" y="14308"/>
                <wp:lineTo x="21462" y="4953"/>
                <wp:lineTo x="20087" y="3302"/>
                <wp:lineTo x="18161" y="2752"/>
                <wp:lineTo x="12107" y="2752"/>
              </wp:wrapPolygon>
            </wp:wrapTight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5A0" w:rsidRPr="00472527" w:rsidRDefault="00472527" w:rsidP="00CE15A0">
      <w:pPr>
        <w:pStyle w:val="Paragraphedeliste"/>
        <w:ind w:left="1068"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472527">
        <w:rPr>
          <w:rFonts w:asciiTheme="majorHAnsi" w:hAnsiTheme="majorHAnsi"/>
          <w:b/>
          <w:i/>
          <w:sz w:val="28"/>
          <w:szCs w:val="28"/>
          <w:u w:val="single"/>
        </w:rPr>
        <w:t>Activité expérimentale : La d</w:t>
      </w:r>
      <w:r w:rsidR="00AE0808" w:rsidRPr="00472527">
        <w:rPr>
          <w:rFonts w:asciiTheme="majorHAnsi" w:hAnsiTheme="majorHAnsi"/>
          <w:b/>
          <w:i/>
          <w:sz w:val="28"/>
          <w:szCs w:val="28"/>
          <w:u w:val="single"/>
        </w:rPr>
        <w:t>écroissance radioactive</w:t>
      </w:r>
      <w:r w:rsidR="00CE15A0" w:rsidRPr="00472527">
        <w:rPr>
          <w:rFonts w:asciiTheme="majorHAnsi" w:hAnsiTheme="majorHAnsi"/>
          <w:b/>
          <w:sz w:val="28"/>
          <w:szCs w:val="28"/>
        </w:rPr>
        <w:t xml:space="preserve"> </w:t>
      </w:r>
    </w:p>
    <w:p w:rsidR="00472527" w:rsidRPr="0079368C" w:rsidRDefault="00472527" w:rsidP="00131506">
      <w:pPr>
        <w:ind w:firstLine="360"/>
        <w:jc w:val="both"/>
        <w:rPr>
          <w:rFonts w:asciiTheme="majorHAnsi" w:hAnsiTheme="majorHAnsi"/>
          <w:sz w:val="28"/>
          <w:szCs w:val="28"/>
        </w:rPr>
      </w:pPr>
      <w:r w:rsidRPr="00472527">
        <w:rPr>
          <w:rFonts w:asciiTheme="majorHAnsi" w:hAnsiTheme="majorHAnsi"/>
          <w:sz w:val="28"/>
          <w:szCs w:val="28"/>
        </w:rPr>
        <w:t xml:space="preserve">Lorsque le noyau d'un atome possède trop de neutrons par rapport aux protons, ou inversement, il est instable : on dit qu'il est radioactif. </w:t>
      </w:r>
      <w:r w:rsidRPr="0079368C">
        <w:rPr>
          <w:rFonts w:asciiTheme="majorHAnsi" w:hAnsiTheme="majorHAnsi"/>
          <w:sz w:val="28"/>
          <w:szCs w:val="28"/>
        </w:rPr>
        <w:t xml:space="preserve">La radioactivité est naturelle : dans toute matière, on trouve des éléments radioactifs. Par exemple, dans la matière organique, la majorité des atomes de carbone possèdent </w:t>
      </w:r>
      <w:r w:rsidRPr="0079368C">
        <w:rPr>
          <w:rFonts w:asciiTheme="majorHAnsi" w:hAnsiTheme="majorHAnsi"/>
          <w:sz w:val="28"/>
          <w:szCs w:val="28"/>
        </w:rPr>
        <w:t>6 protons</w:t>
      </w:r>
      <w:r w:rsidRPr="0079368C">
        <w:rPr>
          <w:rFonts w:asciiTheme="majorHAnsi" w:hAnsiTheme="majorHAnsi"/>
          <w:sz w:val="28"/>
          <w:szCs w:val="28"/>
        </w:rPr>
        <w:t xml:space="preserve"> et 6 neutrons (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/>
          <m:sup>
            <m:r>
              <w:rPr>
                <w:rFonts w:ascii="Cambria Math" w:hAnsi="Cambria Math"/>
                <w:sz w:val="28"/>
                <w:szCs w:val="28"/>
              </w:rPr>
              <m:t>12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sPre>
      </m:oMath>
      <w:r w:rsidRPr="0079368C">
        <w:rPr>
          <w:rFonts w:asciiTheme="majorHAnsi" w:eastAsiaTheme="minorEastAsia" w:hAnsiTheme="majorHAnsi"/>
          <w:sz w:val="28"/>
          <w:szCs w:val="28"/>
        </w:rPr>
        <w:t>)</w:t>
      </w:r>
      <w:r w:rsidRPr="0079368C">
        <w:rPr>
          <w:rFonts w:asciiTheme="majorHAnsi" w:hAnsiTheme="majorHAnsi"/>
          <w:sz w:val="28"/>
          <w:szCs w:val="28"/>
        </w:rPr>
        <w:t xml:space="preserve"> et sont stables, mais une infime proportion de ces atomes possèdent 6 protons et 8 neutrons </w:t>
      </w:r>
      <w:r w:rsidRPr="0079368C">
        <w:rPr>
          <w:rFonts w:asciiTheme="majorHAnsi" w:hAnsiTheme="majorHAnsi"/>
          <w:sz w:val="28"/>
          <w:szCs w:val="28"/>
        </w:rPr>
        <w:t>(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/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sPre>
      </m:oMath>
      <w:r w:rsidRPr="0079368C">
        <w:rPr>
          <w:rFonts w:asciiTheme="majorHAnsi" w:eastAsiaTheme="minorEastAsia" w:hAnsiTheme="majorHAnsi"/>
          <w:sz w:val="28"/>
          <w:szCs w:val="28"/>
        </w:rPr>
        <w:t>)</w:t>
      </w:r>
      <w:r w:rsidRPr="0079368C">
        <w:rPr>
          <w:rFonts w:asciiTheme="majorHAnsi" w:hAnsiTheme="majorHAnsi"/>
          <w:sz w:val="28"/>
          <w:szCs w:val="28"/>
        </w:rPr>
        <w:t xml:space="preserve">, et sont radioactifs. </w:t>
      </w:r>
    </w:p>
    <w:p w:rsidR="00472527" w:rsidRPr="0079368C" w:rsidRDefault="00472527" w:rsidP="00131506">
      <w:pPr>
        <w:ind w:firstLine="360"/>
        <w:jc w:val="both"/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sz w:val="28"/>
          <w:szCs w:val="28"/>
        </w:rPr>
        <w:t xml:space="preserve">Lorsqu'un noyau est radioactif, il finit par se désintégrer. Il libère des particules et du rayonnement. </w:t>
      </w:r>
      <w:r w:rsidR="00AE0808" w:rsidRPr="0079368C">
        <w:rPr>
          <w:rFonts w:asciiTheme="majorHAnsi" w:hAnsiTheme="majorHAnsi"/>
          <w:sz w:val="28"/>
          <w:szCs w:val="28"/>
        </w:rPr>
        <w:t xml:space="preserve">La désintégration d’un noyau radioactif est un phénomène spontané et aléatoire. C’est-à-dire qu’on ne peut pas prévoir à quel instant un noyau radioactif sera désintégré. </w:t>
      </w:r>
    </w:p>
    <w:p w:rsidR="00131506" w:rsidRPr="0079368C" w:rsidRDefault="00472527" w:rsidP="00472527">
      <w:pPr>
        <w:ind w:firstLine="360"/>
        <w:jc w:val="both"/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b/>
          <w:i/>
          <w:sz w:val="28"/>
          <w:szCs w:val="28"/>
          <w:u w:val="single"/>
        </w:rPr>
        <w:t>Problème :</w:t>
      </w:r>
      <w:r w:rsidRPr="0079368C">
        <w:rPr>
          <w:rFonts w:asciiTheme="majorHAnsi" w:hAnsiTheme="majorHAnsi"/>
          <w:sz w:val="28"/>
          <w:szCs w:val="28"/>
        </w:rPr>
        <w:t xml:space="preserve"> Le phénomène de désintégration radioactive étant aléatoire, peut-on obtenir des informations sur la durée de vie d'un échantillon d'atomes radioactifs ?</w:t>
      </w:r>
    </w:p>
    <w:p w:rsidR="00AE0808" w:rsidRPr="0079368C" w:rsidRDefault="00472527" w:rsidP="0079368C">
      <w:pPr>
        <w:ind w:firstLine="360"/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  <w:r w:rsidRPr="0079368C">
        <w:rPr>
          <w:rFonts w:asciiTheme="majorHAnsi" w:hAnsiTheme="majorHAnsi"/>
          <w:b/>
          <w:i/>
          <w:sz w:val="28"/>
          <w:szCs w:val="28"/>
          <w:u w:val="single"/>
        </w:rPr>
        <w:t>Expérience</w:t>
      </w:r>
      <w:r w:rsidR="00AE0808" w:rsidRPr="0079368C">
        <w:rPr>
          <w:rFonts w:asciiTheme="majorHAnsi" w:hAnsiTheme="majorHAnsi"/>
          <w:b/>
          <w:i/>
          <w:sz w:val="28"/>
          <w:szCs w:val="28"/>
          <w:u w:val="single"/>
        </w:rPr>
        <w:t xml:space="preserve"> : </w:t>
      </w:r>
    </w:p>
    <w:p w:rsidR="00131506" w:rsidRPr="0079368C" w:rsidRDefault="0079368C" w:rsidP="0079368C">
      <w:pPr>
        <w:jc w:val="both"/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noProof/>
          <w:sz w:val="28"/>
          <w:szCs w:val="28"/>
          <w:lang w:eastAsia="fr-FR"/>
        </w:rPr>
        <w:drawing>
          <wp:anchor distT="0" distB="0" distL="114300" distR="114300" simplePos="0" relativeHeight="251671552" behindDoc="1" locked="0" layoutInCell="1" allowOverlap="1" wp14:anchorId="761BFAD6" wp14:editId="2A72DD0E">
            <wp:simplePos x="0" y="0"/>
            <wp:positionH relativeFrom="column">
              <wp:posOffset>-64770</wp:posOffset>
            </wp:positionH>
            <wp:positionV relativeFrom="paragraph">
              <wp:posOffset>80645</wp:posOffset>
            </wp:positionV>
            <wp:extent cx="1076325" cy="995680"/>
            <wp:effectExtent l="0" t="0" r="9525" b="0"/>
            <wp:wrapTight wrapText="bothSides">
              <wp:wrapPolygon edited="0">
                <wp:start x="0" y="0"/>
                <wp:lineTo x="0" y="21077"/>
                <wp:lineTo x="21409" y="21077"/>
                <wp:lineTo x="21409" y="0"/>
                <wp:lineTo x="0" y="0"/>
              </wp:wrapPolygon>
            </wp:wrapTight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1" b="9948"/>
                    <a:stretch/>
                  </pic:blipFill>
                  <pic:spPr bwMode="auto">
                    <a:xfrm>
                      <a:off x="0" y="0"/>
                      <a:ext cx="107632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808" w:rsidRPr="0079368C">
        <w:rPr>
          <w:rFonts w:asciiTheme="majorHAnsi" w:hAnsiTheme="majorHAnsi"/>
          <w:sz w:val="28"/>
          <w:szCs w:val="28"/>
        </w:rPr>
        <w:t xml:space="preserve">Pour modéliser la désintégration d’un noyau radioactif, on peut utiliser un dé. En effet, comme pour un atome, on ne peut pas prévoir à quel instant le dé jeté produira </w:t>
      </w:r>
      <w:r w:rsidR="00DB46D6" w:rsidRPr="0079368C">
        <w:rPr>
          <w:rFonts w:asciiTheme="majorHAnsi" w:hAnsiTheme="majorHAnsi"/>
          <w:sz w:val="28"/>
          <w:szCs w:val="28"/>
        </w:rPr>
        <w:t xml:space="preserve">par exemple </w:t>
      </w:r>
      <w:r w:rsidR="00AE0808" w:rsidRPr="0079368C">
        <w:rPr>
          <w:rFonts w:asciiTheme="majorHAnsi" w:hAnsiTheme="majorHAnsi"/>
          <w:sz w:val="28"/>
          <w:szCs w:val="28"/>
        </w:rPr>
        <w:t xml:space="preserve">un « 6 ». On s’intéresse donc à un échantillon de </w:t>
      </w:r>
      <w:r w:rsidR="00DB46D6" w:rsidRPr="0079368C">
        <w:rPr>
          <w:rFonts w:asciiTheme="majorHAnsi" w:hAnsiTheme="majorHAnsi"/>
          <w:sz w:val="28"/>
          <w:szCs w:val="28"/>
        </w:rPr>
        <w:t>40</w:t>
      </w:r>
      <w:r w:rsidR="00AE0808" w:rsidRPr="0079368C">
        <w:rPr>
          <w:rFonts w:asciiTheme="majorHAnsi" w:hAnsiTheme="majorHAnsi"/>
          <w:sz w:val="28"/>
          <w:szCs w:val="28"/>
        </w:rPr>
        <w:t xml:space="preserve"> dés</w:t>
      </w:r>
      <w:r w:rsidR="00131506" w:rsidRPr="0079368C">
        <w:rPr>
          <w:rFonts w:asciiTheme="majorHAnsi" w:hAnsiTheme="majorHAnsi"/>
          <w:sz w:val="28"/>
          <w:szCs w:val="28"/>
        </w:rPr>
        <w:t xml:space="preserve"> </w:t>
      </w:r>
      <w:r w:rsidR="00AE0808" w:rsidRPr="0079368C">
        <w:rPr>
          <w:rFonts w:asciiTheme="majorHAnsi" w:hAnsiTheme="majorHAnsi"/>
          <w:sz w:val="28"/>
          <w:szCs w:val="28"/>
        </w:rPr>
        <w:t>représentant les atomes radioactifs. On considère qu’un dé produisant un « 6 » est un atome qui s’est désintégré.</w:t>
      </w:r>
    </w:p>
    <w:p w:rsidR="00B805B3" w:rsidRPr="0079368C" w:rsidRDefault="00DB46D6" w:rsidP="00DB46D6">
      <w:pPr>
        <w:pStyle w:val="Paragraphedeliste"/>
        <w:numPr>
          <w:ilvl w:val="0"/>
          <w:numId w:val="13"/>
        </w:numPr>
        <w:jc w:val="both"/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sz w:val="28"/>
          <w:szCs w:val="28"/>
        </w:rPr>
        <w:t xml:space="preserve">Lancer les 40 dés et mettre de côté tous ceux qui se sont désintégrés. Compter le nombre de dés radioactifs restants. </w:t>
      </w:r>
    </w:p>
    <w:p w:rsidR="00DB46D6" w:rsidRPr="0079368C" w:rsidRDefault="00DB46D6" w:rsidP="00DB46D6">
      <w:pPr>
        <w:pStyle w:val="Paragraphedeliste"/>
        <w:numPr>
          <w:ilvl w:val="0"/>
          <w:numId w:val="13"/>
        </w:numPr>
        <w:jc w:val="both"/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sz w:val="28"/>
          <w:szCs w:val="28"/>
        </w:rPr>
        <w:t>Reproduire l'étape précédente avec les dés restants et continuer ainsi jusqu'à ce que tous les dés se soient désintégrés.</w:t>
      </w:r>
    </w:p>
    <w:p w:rsidR="00561C54" w:rsidRPr="0079368C" w:rsidRDefault="00DB46D6" w:rsidP="00DB46D6">
      <w:pPr>
        <w:pStyle w:val="Paragraphedeliste"/>
        <w:numPr>
          <w:ilvl w:val="0"/>
          <w:numId w:val="13"/>
        </w:numPr>
        <w:jc w:val="both"/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sz w:val="28"/>
          <w:szCs w:val="28"/>
        </w:rPr>
        <w:t>Récapitulez les résultats sur la courbe fournie par l'enseignant.</w:t>
      </w:r>
    </w:p>
    <w:p w:rsidR="00877DD5" w:rsidRPr="0079368C" w:rsidRDefault="00DB46D6" w:rsidP="0079368C">
      <w:pPr>
        <w:ind w:firstLine="360"/>
        <w:rPr>
          <w:rFonts w:asciiTheme="majorHAnsi" w:hAnsiTheme="majorHAnsi"/>
          <w:b/>
          <w:i/>
          <w:sz w:val="28"/>
          <w:szCs w:val="28"/>
          <w:u w:val="single"/>
        </w:rPr>
      </w:pPr>
      <w:r w:rsidRPr="0079368C">
        <w:rPr>
          <w:rFonts w:asciiTheme="majorHAnsi" w:hAnsiTheme="majorHAnsi"/>
          <w:b/>
          <w:i/>
          <w:sz w:val="28"/>
          <w:szCs w:val="28"/>
          <w:u w:val="single"/>
        </w:rPr>
        <w:t xml:space="preserve">Restitution : </w:t>
      </w:r>
    </w:p>
    <w:p w:rsidR="00DB46D6" w:rsidRPr="0079368C" w:rsidRDefault="00DB46D6" w:rsidP="00DB46D6">
      <w:pPr>
        <w:pStyle w:val="Paragraphedeliste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sz w:val="28"/>
          <w:szCs w:val="28"/>
        </w:rPr>
        <w:t>Coller la courbe obtenue dans vos documents de restitutions</w:t>
      </w:r>
    </w:p>
    <w:p w:rsidR="00DB46D6" w:rsidRPr="0079368C" w:rsidRDefault="00DB46D6" w:rsidP="00DB46D6">
      <w:pPr>
        <w:pStyle w:val="Paragraphedeliste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sz w:val="28"/>
          <w:szCs w:val="28"/>
        </w:rPr>
        <w:t>Déterminer le nombre de lancers nécessaire pour que la moitié des atomes de l'échantillon de départ soient désintégrés (on appelle cela la demi-vie). Déterminer le nombre de lancer nécessaire pour que tout l'échantillon soit désintégré.</w:t>
      </w:r>
    </w:p>
    <w:p w:rsidR="00DB46D6" w:rsidRPr="0079368C" w:rsidRDefault="00DB46D6" w:rsidP="00DB46D6">
      <w:pPr>
        <w:pStyle w:val="Paragraphedeliste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sz w:val="28"/>
          <w:szCs w:val="28"/>
        </w:rPr>
        <w:t>Comparer ces résultats aux résultats des autres groupes ayant réalisé l'expérience. Que constatez-vous?</w:t>
      </w:r>
    </w:p>
    <w:p w:rsidR="0079368C" w:rsidRDefault="00DB46D6" w:rsidP="0079368C">
      <w:pPr>
        <w:pStyle w:val="Paragraphedeliste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79368C">
        <w:rPr>
          <w:rFonts w:asciiTheme="majorHAnsi" w:hAnsiTheme="majorHAnsi"/>
          <w:sz w:val="28"/>
          <w:szCs w:val="28"/>
        </w:rPr>
        <w:t>Dans les centrales nucléaires, les déchets à vie courte o</w:t>
      </w:r>
      <w:r w:rsidR="0079368C" w:rsidRPr="0079368C">
        <w:rPr>
          <w:rFonts w:asciiTheme="majorHAnsi" w:hAnsiTheme="majorHAnsi"/>
          <w:sz w:val="28"/>
          <w:szCs w:val="28"/>
        </w:rPr>
        <w:t>nt des demi-vies entre 10 et 30 ans. Qu'en pensez-vous?</w:t>
      </w:r>
    </w:p>
    <w:p w:rsidR="008C5E6D" w:rsidRPr="0079368C" w:rsidRDefault="008C5E6D" w:rsidP="0079368C">
      <w:pPr>
        <w:pStyle w:val="Paragraphedeliste"/>
        <w:rPr>
          <w:rFonts w:asciiTheme="majorHAnsi" w:hAnsiTheme="majorHAnsi"/>
          <w:sz w:val="28"/>
          <w:szCs w:val="28"/>
        </w:rPr>
      </w:pPr>
    </w:p>
    <w:p w:rsidR="00877DD5" w:rsidRPr="00877DD5" w:rsidRDefault="0079368C" w:rsidP="00131506">
      <w:pPr>
        <w:pStyle w:val="Paragraphedeliste"/>
      </w:pPr>
      <w:bookmarkStart w:id="0" w:name="_GoBack"/>
      <w:bookmarkEnd w:id="0"/>
      <w:r w:rsidRPr="00295629">
        <w:rPr>
          <w:noProof/>
          <w:lang w:eastAsia="fr-FR"/>
        </w:rPr>
        <w:lastRenderedPageBreak/>
        <w:drawing>
          <wp:anchor distT="0" distB="0" distL="114300" distR="114300" simplePos="0" relativeHeight="251665408" behindDoc="1" locked="0" layoutInCell="1" allowOverlap="1" wp14:anchorId="1FD6B442" wp14:editId="0ACDF9A8">
            <wp:simplePos x="0" y="0"/>
            <wp:positionH relativeFrom="column">
              <wp:posOffset>-169545</wp:posOffset>
            </wp:positionH>
            <wp:positionV relativeFrom="paragraph">
              <wp:posOffset>-58420</wp:posOffset>
            </wp:positionV>
            <wp:extent cx="7200900" cy="4410075"/>
            <wp:effectExtent l="0" t="0" r="19050" b="9525"/>
            <wp:wrapTight wrapText="bothSides">
              <wp:wrapPolygon edited="0">
                <wp:start x="0" y="0"/>
                <wp:lineTo x="0" y="21553"/>
                <wp:lineTo x="21600" y="21553"/>
                <wp:lineTo x="21600" y="0"/>
                <wp:lineTo x="0" y="0"/>
              </wp:wrapPolygon>
            </wp:wrapTight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7DD5" w:rsidRPr="00877DD5" w:rsidSect="00472527">
      <w:headerReference w:type="first" r:id="rId11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5D" w:rsidRDefault="00F6345D" w:rsidP="00472527">
      <w:pPr>
        <w:spacing w:after="0" w:line="240" w:lineRule="auto"/>
      </w:pPr>
      <w:r>
        <w:separator/>
      </w:r>
    </w:p>
  </w:endnote>
  <w:endnote w:type="continuationSeparator" w:id="0">
    <w:p w:rsidR="00F6345D" w:rsidRDefault="00F6345D" w:rsidP="0047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5D" w:rsidRDefault="00F6345D" w:rsidP="00472527">
      <w:pPr>
        <w:spacing w:after="0" w:line="240" w:lineRule="auto"/>
      </w:pPr>
      <w:r>
        <w:separator/>
      </w:r>
    </w:p>
  </w:footnote>
  <w:footnote w:type="continuationSeparator" w:id="0">
    <w:p w:rsidR="00F6345D" w:rsidRDefault="00F6345D" w:rsidP="0047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27" w:rsidRDefault="00472527">
    <w:pPr>
      <w:pStyle w:val="En-tte"/>
    </w:pPr>
    <w:r>
      <w:t>Thème : La radioactivité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2C2"/>
    <w:multiLevelType w:val="hybridMultilevel"/>
    <w:tmpl w:val="02585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130B9"/>
    <w:multiLevelType w:val="hybridMultilevel"/>
    <w:tmpl w:val="FFE6B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B296A"/>
    <w:multiLevelType w:val="hybridMultilevel"/>
    <w:tmpl w:val="DA22E3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382E"/>
    <w:multiLevelType w:val="hybridMultilevel"/>
    <w:tmpl w:val="2D44020E"/>
    <w:lvl w:ilvl="0" w:tplc="2AFA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668C0"/>
    <w:multiLevelType w:val="hybridMultilevel"/>
    <w:tmpl w:val="D616A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927E3"/>
    <w:multiLevelType w:val="hybridMultilevel"/>
    <w:tmpl w:val="CE74C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91EA3"/>
    <w:multiLevelType w:val="hybridMultilevel"/>
    <w:tmpl w:val="2E443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B22D7"/>
    <w:multiLevelType w:val="hybridMultilevel"/>
    <w:tmpl w:val="E61A0D18"/>
    <w:lvl w:ilvl="0" w:tplc="99AAAAD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6"/>
        <w:szCs w:val="26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0398E"/>
    <w:multiLevelType w:val="hybridMultilevel"/>
    <w:tmpl w:val="5BFE971C"/>
    <w:lvl w:ilvl="0" w:tplc="AF000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C6E10"/>
    <w:multiLevelType w:val="hybridMultilevel"/>
    <w:tmpl w:val="641629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B37948"/>
    <w:multiLevelType w:val="hybridMultilevel"/>
    <w:tmpl w:val="2E7258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90981"/>
    <w:multiLevelType w:val="hybridMultilevel"/>
    <w:tmpl w:val="FE802538"/>
    <w:lvl w:ilvl="0" w:tplc="B0622E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154571"/>
    <w:multiLevelType w:val="hybridMultilevel"/>
    <w:tmpl w:val="6B621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641DC"/>
    <w:multiLevelType w:val="hybridMultilevel"/>
    <w:tmpl w:val="B6F08E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8F"/>
    <w:rsid w:val="00131506"/>
    <w:rsid w:val="00295629"/>
    <w:rsid w:val="00316B24"/>
    <w:rsid w:val="00472527"/>
    <w:rsid w:val="00561C54"/>
    <w:rsid w:val="0079368C"/>
    <w:rsid w:val="00877DD5"/>
    <w:rsid w:val="008C5E6D"/>
    <w:rsid w:val="00AE0808"/>
    <w:rsid w:val="00B805B3"/>
    <w:rsid w:val="00B9258F"/>
    <w:rsid w:val="00CE15A0"/>
    <w:rsid w:val="00D867F0"/>
    <w:rsid w:val="00DB46D6"/>
    <w:rsid w:val="00E36F13"/>
    <w:rsid w:val="00F6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A0"/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5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5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527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7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527"/>
    <w:rPr>
      <w:rFonts w:ascii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4725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A0"/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5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5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527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7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527"/>
    <w:rPr>
      <w:rFonts w:ascii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472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ocuments\Ann&#233;e%202015-2016\TST2S\3_Noel_Fevrier\Semaine%202\Activit&#233;%20radioactive\courbe%20vierg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none"/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8336320"/>
        <c:axId val="248336896"/>
      </c:scatterChart>
      <c:valAx>
        <c:axId val="248336320"/>
        <c:scaling>
          <c:orientation val="minMax"/>
          <c:max val="20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Nombre de lancer de dés</a:t>
                </a:r>
              </a:p>
            </c:rich>
          </c:tx>
          <c:overlay val="0"/>
        </c:title>
        <c:majorTickMark val="out"/>
        <c:minorTickMark val="out"/>
        <c:tickLblPos val="nextTo"/>
        <c:crossAx val="248336896"/>
        <c:crosses val="autoZero"/>
        <c:crossBetween val="midCat"/>
        <c:majorUnit val="2"/>
        <c:minorUnit val="1"/>
      </c:valAx>
      <c:valAx>
        <c:axId val="248336896"/>
        <c:scaling>
          <c:orientation val="minMax"/>
          <c:max val="4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Nombre d'atomes restants dans l'échantillon</a:t>
                </a:r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crossAx val="24833632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 Berthelot</cp:lastModifiedBy>
  <cp:revision>8</cp:revision>
  <dcterms:created xsi:type="dcterms:W3CDTF">2015-12-09T16:31:00Z</dcterms:created>
  <dcterms:modified xsi:type="dcterms:W3CDTF">2024-01-06T09:08:00Z</dcterms:modified>
</cp:coreProperties>
</file>