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C9" w:rsidRPr="00701FC9" w:rsidRDefault="00701FC9" w:rsidP="00701FC9">
      <w:pPr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701FC9">
        <w:rPr>
          <w:rFonts w:asciiTheme="majorHAnsi" w:hAnsiTheme="majorHAnsi" w:cs="Times New Roman"/>
          <w:b/>
          <w:i/>
          <w:sz w:val="28"/>
          <w:szCs w:val="28"/>
          <w:u w:val="single"/>
        </w:rPr>
        <w:t>Le spectre du Soleil</w:t>
      </w:r>
    </w:p>
    <w:p w:rsidR="00FB71EA" w:rsidRPr="00701FC9" w:rsidRDefault="00D1692A" w:rsidP="00F1177F">
      <w:pPr>
        <w:tabs>
          <w:tab w:val="left" w:pos="1560"/>
        </w:tabs>
        <w:contextualSpacing/>
        <w:rPr>
          <w:rFonts w:asciiTheme="majorHAnsi" w:hAnsiTheme="majorHAnsi" w:cs="Times New Roman"/>
          <w:i/>
          <w:sz w:val="28"/>
          <w:szCs w:val="28"/>
          <w:u w:val="single"/>
        </w:rPr>
      </w:pPr>
      <w:r w:rsidRPr="00701FC9">
        <w:rPr>
          <w:rFonts w:asciiTheme="majorHAnsi" w:hAnsiTheme="majorHAnsi" w:cs="Times New Roman"/>
          <w:i/>
          <w:sz w:val="28"/>
          <w:szCs w:val="28"/>
          <w:u w:val="single"/>
        </w:rPr>
        <w:t xml:space="preserve">Document </w:t>
      </w:r>
      <w:r w:rsidR="00701FC9" w:rsidRPr="00701FC9">
        <w:rPr>
          <w:rFonts w:asciiTheme="majorHAnsi" w:hAnsiTheme="majorHAnsi" w:cs="Times New Roman"/>
          <w:i/>
          <w:sz w:val="28"/>
          <w:szCs w:val="28"/>
          <w:u w:val="single"/>
        </w:rPr>
        <w:t>1</w:t>
      </w:r>
      <w:r w:rsidRPr="00701FC9">
        <w:rPr>
          <w:rFonts w:asciiTheme="majorHAnsi" w:hAnsiTheme="majorHAnsi" w:cs="Times New Roman"/>
          <w:i/>
          <w:sz w:val="28"/>
          <w:szCs w:val="28"/>
          <w:u w:val="single"/>
        </w:rPr>
        <w:t> : Spectre du Soleil très simplifié</w:t>
      </w:r>
    </w:p>
    <w:p w:rsidR="00D1692A" w:rsidRPr="00701FC9" w:rsidRDefault="00701FC9" w:rsidP="00354DB5">
      <w:pPr>
        <w:rPr>
          <w:rFonts w:asciiTheme="majorHAnsi" w:hAnsiTheme="majorHAnsi" w:cs="Times New Roman"/>
          <w:sz w:val="28"/>
          <w:szCs w:val="28"/>
        </w:rPr>
      </w:pPr>
      <w:r w:rsidRPr="00701FC9">
        <w:rPr>
          <w:rFonts w:asciiTheme="majorHAnsi" w:hAnsiTheme="majorHAnsi"/>
          <w:noProof/>
          <w:sz w:val="28"/>
          <w:szCs w:val="28"/>
          <w:lang w:eastAsia="fr-FR"/>
        </w:rPr>
        <w:drawing>
          <wp:anchor distT="0" distB="0" distL="114300" distR="114300" simplePos="0" relativeHeight="251719680" behindDoc="0" locked="0" layoutInCell="1" allowOverlap="1" wp14:anchorId="7CFC4F6E" wp14:editId="7680293E">
            <wp:simplePos x="0" y="0"/>
            <wp:positionH relativeFrom="column">
              <wp:posOffset>-45720</wp:posOffset>
            </wp:positionH>
            <wp:positionV relativeFrom="paragraph">
              <wp:posOffset>60325</wp:posOffset>
            </wp:positionV>
            <wp:extent cx="7031990" cy="38195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199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92A" w:rsidRPr="00701FC9" w:rsidRDefault="00D1692A" w:rsidP="00354DB5">
      <w:pPr>
        <w:rPr>
          <w:rFonts w:asciiTheme="majorHAnsi" w:hAnsiTheme="majorHAnsi" w:cs="Times New Roman"/>
          <w:sz w:val="28"/>
          <w:szCs w:val="28"/>
        </w:rPr>
      </w:pPr>
    </w:p>
    <w:p w:rsidR="00D1692A" w:rsidRPr="00701FC9" w:rsidRDefault="00D1692A" w:rsidP="00354DB5">
      <w:pPr>
        <w:rPr>
          <w:rFonts w:asciiTheme="majorHAnsi" w:hAnsiTheme="majorHAnsi" w:cs="Times New Roman"/>
          <w:sz w:val="28"/>
          <w:szCs w:val="28"/>
        </w:rPr>
      </w:pPr>
    </w:p>
    <w:p w:rsidR="00D1692A" w:rsidRPr="00701FC9" w:rsidRDefault="00D1692A" w:rsidP="00354DB5">
      <w:pPr>
        <w:rPr>
          <w:rFonts w:asciiTheme="majorHAnsi" w:hAnsiTheme="majorHAnsi" w:cs="Times New Roman"/>
          <w:sz w:val="28"/>
          <w:szCs w:val="28"/>
        </w:rPr>
      </w:pPr>
    </w:p>
    <w:p w:rsidR="00D1692A" w:rsidRPr="00701FC9" w:rsidRDefault="00D1692A" w:rsidP="00354DB5">
      <w:pPr>
        <w:rPr>
          <w:rFonts w:asciiTheme="majorHAnsi" w:hAnsiTheme="majorHAnsi" w:cs="Times New Roman"/>
          <w:sz w:val="28"/>
          <w:szCs w:val="28"/>
        </w:rPr>
      </w:pPr>
    </w:p>
    <w:p w:rsidR="00D1692A" w:rsidRPr="00701FC9" w:rsidRDefault="00D1692A" w:rsidP="000775BC">
      <w:pPr>
        <w:rPr>
          <w:rFonts w:asciiTheme="majorHAnsi" w:hAnsiTheme="majorHAnsi" w:cs="Times New Roman"/>
          <w:sz w:val="28"/>
          <w:szCs w:val="28"/>
        </w:rPr>
      </w:pPr>
    </w:p>
    <w:p w:rsidR="00D1692A" w:rsidRPr="00701FC9" w:rsidRDefault="00D1692A" w:rsidP="00D1692A">
      <w:pPr>
        <w:rPr>
          <w:rFonts w:asciiTheme="majorHAnsi" w:hAnsiTheme="majorHAnsi" w:cs="Times New Roman"/>
          <w:sz w:val="28"/>
          <w:szCs w:val="28"/>
        </w:rPr>
      </w:pPr>
    </w:p>
    <w:p w:rsidR="00D1692A" w:rsidRPr="00701FC9" w:rsidRDefault="00D1692A">
      <w:pPr>
        <w:ind w:firstLine="708"/>
        <w:rPr>
          <w:rFonts w:asciiTheme="majorHAnsi" w:hAnsiTheme="majorHAnsi" w:cs="Times New Roman"/>
          <w:sz w:val="28"/>
          <w:szCs w:val="28"/>
        </w:rPr>
      </w:pPr>
    </w:p>
    <w:p w:rsidR="0075185B" w:rsidRPr="00701FC9" w:rsidRDefault="0075185B">
      <w:pPr>
        <w:ind w:firstLine="708"/>
        <w:rPr>
          <w:rFonts w:asciiTheme="majorHAnsi" w:hAnsiTheme="majorHAnsi" w:cs="Times New Roman"/>
          <w:sz w:val="28"/>
          <w:szCs w:val="28"/>
        </w:rPr>
      </w:pPr>
    </w:p>
    <w:p w:rsidR="0075185B" w:rsidRPr="00701FC9" w:rsidRDefault="0075185B">
      <w:pPr>
        <w:ind w:firstLine="708"/>
        <w:rPr>
          <w:rFonts w:asciiTheme="majorHAnsi" w:hAnsiTheme="majorHAnsi" w:cs="Times New Roman"/>
          <w:sz w:val="28"/>
          <w:szCs w:val="28"/>
        </w:rPr>
      </w:pPr>
    </w:p>
    <w:p w:rsidR="0075185B" w:rsidRPr="00701FC9" w:rsidRDefault="0075185B" w:rsidP="00701FC9">
      <w:pPr>
        <w:rPr>
          <w:rFonts w:asciiTheme="majorHAnsi" w:hAnsiTheme="majorHAnsi" w:cs="Times New Roman"/>
          <w:sz w:val="28"/>
          <w:szCs w:val="28"/>
        </w:rPr>
      </w:pPr>
    </w:p>
    <w:p w:rsidR="00792016" w:rsidRPr="00701FC9" w:rsidRDefault="00701FC9" w:rsidP="00701FC9">
      <w:pPr>
        <w:rPr>
          <w:rFonts w:asciiTheme="majorHAnsi" w:hAnsiTheme="majorHAnsi" w:cs="Times New Roman"/>
          <w:i/>
          <w:sz w:val="28"/>
          <w:szCs w:val="28"/>
          <w:u w:val="single"/>
        </w:rPr>
      </w:pPr>
      <w:r w:rsidRPr="00701FC9">
        <w:rPr>
          <w:rFonts w:asciiTheme="majorHAnsi" w:hAnsiTheme="majorHAnsi" w:cs="Times New Roman"/>
          <w:i/>
          <w:sz w:val="28"/>
          <w:szCs w:val="28"/>
          <w:u w:val="single"/>
        </w:rPr>
        <w:t>Document 2 : Animation sur le spectre de différents gaz.</w:t>
      </w:r>
    </w:p>
    <w:p w:rsidR="00701FC9" w:rsidRPr="00701FC9" w:rsidRDefault="00701FC9" w:rsidP="00701FC9">
      <w:pPr>
        <w:jc w:val="center"/>
        <w:rPr>
          <w:rFonts w:asciiTheme="majorHAnsi" w:hAnsiTheme="majorHAnsi" w:cs="Times New Roman"/>
          <w:sz w:val="28"/>
          <w:szCs w:val="28"/>
        </w:rPr>
      </w:pPr>
      <w:r w:rsidRPr="00701FC9">
        <w:rPr>
          <w:rFonts w:asciiTheme="majorHAnsi" w:hAnsiTheme="majorHAnsi" w:cs="Times New Roman"/>
          <w:sz w:val="28"/>
          <w:szCs w:val="28"/>
        </w:rPr>
        <w:t>https://physique.ostralo.net/spectre_em_abs/</w:t>
      </w:r>
    </w:p>
    <w:p w:rsidR="00792016" w:rsidRPr="00701FC9" w:rsidRDefault="00701FC9">
      <w:pPr>
        <w:rPr>
          <w:rFonts w:asciiTheme="majorHAnsi" w:hAnsiTheme="majorHAnsi" w:cs="Times New Roman"/>
          <w:i/>
          <w:sz w:val="28"/>
          <w:szCs w:val="28"/>
          <w:u w:val="single"/>
        </w:rPr>
      </w:pPr>
      <w:r w:rsidRPr="00701FC9">
        <w:rPr>
          <w:rFonts w:asciiTheme="majorHAnsi" w:hAnsiTheme="majorHAnsi" w:cs="Times New Roman"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700224" behindDoc="1" locked="0" layoutInCell="1" allowOverlap="1" wp14:anchorId="17F16341" wp14:editId="227966F8">
            <wp:simplePos x="0" y="0"/>
            <wp:positionH relativeFrom="column">
              <wp:posOffset>782955</wp:posOffset>
            </wp:positionH>
            <wp:positionV relativeFrom="paragraph">
              <wp:posOffset>408940</wp:posOffset>
            </wp:positionV>
            <wp:extent cx="5400675" cy="2476500"/>
            <wp:effectExtent l="0" t="0" r="9525" b="19050"/>
            <wp:wrapTight wrapText="bothSides">
              <wp:wrapPolygon edited="0">
                <wp:start x="0" y="0"/>
                <wp:lineTo x="0" y="21600"/>
                <wp:lineTo x="21562" y="21600"/>
                <wp:lineTo x="21562" y="0"/>
                <wp:lineTo x="0" y="0"/>
              </wp:wrapPolygon>
            </wp:wrapTight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FC9">
        <w:rPr>
          <w:rFonts w:asciiTheme="majorHAnsi" w:hAnsiTheme="majorHAnsi" w:cs="Times New Roman"/>
          <w:i/>
          <w:sz w:val="28"/>
          <w:szCs w:val="28"/>
          <w:u w:val="single"/>
        </w:rPr>
        <w:t>Document 3 : Température en fonction de la longueur d'onde la plus intense d'un spectre</w:t>
      </w:r>
      <w:r w:rsidR="00792016" w:rsidRPr="00701FC9">
        <w:rPr>
          <w:rFonts w:asciiTheme="majorHAnsi" w:hAnsiTheme="majorHAnsi" w:cs="Times New Roman"/>
          <w:i/>
          <w:sz w:val="28"/>
          <w:szCs w:val="28"/>
          <w:u w:val="single"/>
        </w:rPr>
        <w:br w:type="page"/>
      </w:r>
    </w:p>
    <w:p w:rsidR="00701FC9" w:rsidRPr="00701FC9" w:rsidRDefault="00701FC9" w:rsidP="00701FC9">
      <w:pPr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701FC9">
        <w:rPr>
          <w:rFonts w:asciiTheme="majorHAnsi" w:hAnsiTheme="majorHAnsi" w:cs="Times New Roman"/>
          <w:b/>
          <w:i/>
          <w:sz w:val="28"/>
          <w:szCs w:val="28"/>
          <w:u w:val="single"/>
        </w:rPr>
        <w:lastRenderedPageBreak/>
        <w:t>Le spectre du Soleil</w:t>
      </w:r>
    </w:p>
    <w:p w:rsidR="00701FC9" w:rsidRPr="00701FC9" w:rsidRDefault="00701FC9" w:rsidP="00701FC9">
      <w:pPr>
        <w:tabs>
          <w:tab w:val="left" w:pos="1560"/>
        </w:tabs>
        <w:contextualSpacing/>
        <w:rPr>
          <w:rFonts w:asciiTheme="majorHAnsi" w:hAnsiTheme="majorHAnsi" w:cs="Times New Roman"/>
          <w:i/>
          <w:sz w:val="28"/>
          <w:szCs w:val="28"/>
          <w:u w:val="single"/>
        </w:rPr>
      </w:pPr>
      <w:r w:rsidRPr="00701FC9">
        <w:rPr>
          <w:rFonts w:asciiTheme="majorHAnsi" w:hAnsiTheme="majorHAnsi" w:cs="Times New Roman"/>
          <w:i/>
          <w:sz w:val="28"/>
          <w:szCs w:val="28"/>
          <w:u w:val="single"/>
        </w:rPr>
        <w:t>Document 1 : Spectre du Soleil très simplifié</w:t>
      </w: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  <w:r w:rsidRPr="00701FC9">
        <w:rPr>
          <w:rFonts w:asciiTheme="majorHAnsi" w:hAnsiTheme="majorHAnsi"/>
          <w:noProof/>
          <w:sz w:val="28"/>
          <w:szCs w:val="28"/>
          <w:lang w:eastAsia="fr-FR"/>
        </w:rPr>
        <w:drawing>
          <wp:anchor distT="0" distB="0" distL="114300" distR="114300" simplePos="0" relativeHeight="251722752" behindDoc="0" locked="0" layoutInCell="1" allowOverlap="1" wp14:anchorId="48822008" wp14:editId="4313B8BC">
            <wp:simplePos x="0" y="0"/>
            <wp:positionH relativeFrom="column">
              <wp:posOffset>-45720</wp:posOffset>
            </wp:positionH>
            <wp:positionV relativeFrom="paragraph">
              <wp:posOffset>60325</wp:posOffset>
            </wp:positionV>
            <wp:extent cx="7031990" cy="381952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199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ind w:firstLine="708"/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ind w:firstLine="708"/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ind w:firstLine="708"/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rPr>
          <w:rFonts w:asciiTheme="majorHAnsi" w:hAnsiTheme="majorHAnsi" w:cs="Times New Roman"/>
          <w:sz w:val="28"/>
          <w:szCs w:val="28"/>
        </w:rPr>
      </w:pPr>
    </w:p>
    <w:p w:rsidR="00701FC9" w:rsidRPr="00701FC9" w:rsidRDefault="00701FC9" w:rsidP="00701FC9">
      <w:pPr>
        <w:rPr>
          <w:rFonts w:asciiTheme="majorHAnsi" w:hAnsiTheme="majorHAnsi" w:cs="Times New Roman"/>
          <w:i/>
          <w:sz w:val="28"/>
          <w:szCs w:val="28"/>
          <w:u w:val="single"/>
        </w:rPr>
      </w:pPr>
      <w:r w:rsidRPr="00701FC9">
        <w:rPr>
          <w:rFonts w:asciiTheme="majorHAnsi" w:hAnsiTheme="majorHAnsi" w:cs="Times New Roman"/>
          <w:i/>
          <w:sz w:val="28"/>
          <w:szCs w:val="28"/>
          <w:u w:val="single"/>
        </w:rPr>
        <w:t>Document 2 : Animation sur le spectre de différents gaz.</w:t>
      </w:r>
    </w:p>
    <w:p w:rsidR="00701FC9" w:rsidRPr="00701FC9" w:rsidRDefault="00701FC9" w:rsidP="00701FC9">
      <w:pPr>
        <w:jc w:val="center"/>
        <w:rPr>
          <w:rFonts w:asciiTheme="majorHAnsi" w:hAnsiTheme="majorHAnsi" w:cs="Times New Roman"/>
          <w:sz w:val="28"/>
          <w:szCs w:val="28"/>
        </w:rPr>
      </w:pPr>
      <w:r w:rsidRPr="00701FC9">
        <w:rPr>
          <w:rFonts w:asciiTheme="majorHAnsi" w:hAnsiTheme="majorHAnsi" w:cs="Times New Roman"/>
          <w:sz w:val="28"/>
          <w:szCs w:val="28"/>
        </w:rPr>
        <w:t>https://physique.ostralo.net/spectre_em_abs/</w:t>
      </w:r>
    </w:p>
    <w:p w:rsidR="00792016" w:rsidRPr="00D1692A" w:rsidRDefault="00701FC9" w:rsidP="00701FC9">
      <w:pPr>
        <w:rPr>
          <w:rFonts w:ascii="Times New Roman" w:hAnsi="Times New Roman" w:cs="Times New Roman"/>
          <w:sz w:val="26"/>
          <w:szCs w:val="26"/>
        </w:rPr>
      </w:pPr>
      <w:r w:rsidRPr="00701FC9">
        <w:rPr>
          <w:rFonts w:asciiTheme="majorHAnsi" w:hAnsiTheme="majorHAnsi" w:cs="Times New Roman"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721728" behindDoc="1" locked="0" layoutInCell="1" allowOverlap="1" wp14:anchorId="66A2D85D" wp14:editId="10536059">
            <wp:simplePos x="0" y="0"/>
            <wp:positionH relativeFrom="column">
              <wp:posOffset>782955</wp:posOffset>
            </wp:positionH>
            <wp:positionV relativeFrom="paragraph">
              <wp:posOffset>408940</wp:posOffset>
            </wp:positionV>
            <wp:extent cx="5400675" cy="2476500"/>
            <wp:effectExtent l="0" t="0" r="9525" b="19050"/>
            <wp:wrapTight wrapText="bothSides">
              <wp:wrapPolygon edited="0">
                <wp:start x="0" y="0"/>
                <wp:lineTo x="0" y="21600"/>
                <wp:lineTo x="21562" y="21600"/>
                <wp:lineTo x="21562" y="0"/>
                <wp:lineTo x="0" y="0"/>
              </wp:wrapPolygon>
            </wp:wrapTight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FC9">
        <w:rPr>
          <w:rFonts w:asciiTheme="majorHAnsi" w:hAnsiTheme="majorHAnsi" w:cs="Times New Roman"/>
          <w:i/>
          <w:sz w:val="28"/>
          <w:szCs w:val="28"/>
          <w:u w:val="single"/>
        </w:rPr>
        <w:t>Document 3 : Température en fonction de la longueur d'onde la plus intense d'un spectre</w:t>
      </w:r>
      <w:bookmarkStart w:id="0" w:name="_GoBack"/>
      <w:bookmarkEnd w:id="0"/>
    </w:p>
    <w:p w:rsidR="00792016" w:rsidRPr="00D1692A" w:rsidRDefault="00792016" w:rsidP="00792016">
      <w:pPr>
        <w:rPr>
          <w:rFonts w:ascii="Times New Roman" w:hAnsi="Times New Roman" w:cs="Times New Roman"/>
          <w:sz w:val="26"/>
          <w:szCs w:val="26"/>
        </w:rPr>
      </w:pPr>
    </w:p>
    <w:p w:rsidR="00792016" w:rsidRPr="00D1692A" w:rsidRDefault="00792016" w:rsidP="00792016">
      <w:pPr>
        <w:rPr>
          <w:rFonts w:ascii="Times New Roman" w:hAnsi="Times New Roman" w:cs="Times New Roman"/>
          <w:sz w:val="26"/>
          <w:szCs w:val="26"/>
        </w:rPr>
      </w:pPr>
    </w:p>
    <w:p w:rsidR="00792016" w:rsidRPr="00D1692A" w:rsidRDefault="00792016" w:rsidP="00792016">
      <w:pPr>
        <w:rPr>
          <w:rFonts w:ascii="Times New Roman" w:hAnsi="Times New Roman" w:cs="Times New Roman"/>
          <w:sz w:val="26"/>
          <w:szCs w:val="26"/>
        </w:rPr>
      </w:pPr>
    </w:p>
    <w:p w:rsidR="00792016" w:rsidRPr="00D1692A" w:rsidRDefault="00792016" w:rsidP="00792016">
      <w:pPr>
        <w:rPr>
          <w:rFonts w:ascii="Times New Roman" w:hAnsi="Times New Roman" w:cs="Times New Roman"/>
          <w:sz w:val="26"/>
          <w:szCs w:val="26"/>
        </w:rPr>
      </w:pPr>
    </w:p>
    <w:p w:rsidR="00792016" w:rsidRDefault="00792016" w:rsidP="007920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92016" w:rsidRDefault="00792016" w:rsidP="007920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92016" w:rsidRDefault="00792016" w:rsidP="007920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92016" w:rsidRDefault="00792016" w:rsidP="007920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92016" w:rsidRDefault="00792016" w:rsidP="007920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92016" w:rsidRDefault="00792016" w:rsidP="007920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92016" w:rsidRPr="00D1692A" w:rsidRDefault="00792016" w:rsidP="0079201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5185B" w:rsidRPr="00D1692A" w:rsidRDefault="0075185B" w:rsidP="00B17F56">
      <w:pPr>
        <w:rPr>
          <w:rFonts w:ascii="Times New Roman" w:hAnsi="Times New Roman" w:cs="Times New Roman"/>
          <w:sz w:val="26"/>
          <w:szCs w:val="26"/>
        </w:rPr>
      </w:pPr>
    </w:p>
    <w:sectPr w:rsidR="0075185B" w:rsidRPr="00D1692A" w:rsidSect="00E72A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6A822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700DD"/>
    <w:multiLevelType w:val="hybridMultilevel"/>
    <w:tmpl w:val="74508166"/>
    <w:lvl w:ilvl="0" w:tplc="974E21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497732"/>
    <w:multiLevelType w:val="hybridMultilevel"/>
    <w:tmpl w:val="7DDCEF86"/>
    <w:lvl w:ilvl="0" w:tplc="2884DA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39D2334"/>
    <w:multiLevelType w:val="hybridMultilevel"/>
    <w:tmpl w:val="8A6CD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9F"/>
    <w:rsid w:val="000775BC"/>
    <w:rsid w:val="00096DC1"/>
    <w:rsid w:val="0013009F"/>
    <w:rsid w:val="001477A9"/>
    <w:rsid w:val="002D1968"/>
    <w:rsid w:val="002E4D8A"/>
    <w:rsid w:val="00354DB5"/>
    <w:rsid w:val="00687D81"/>
    <w:rsid w:val="00701FC9"/>
    <w:rsid w:val="0075185B"/>
    <w:rsid w:val="00792016"/>
    <w:rsid w:val="007D183F"/>
    <w:rsid w:val="00804A11"/>
    <w:rsid w:val="00862675"/>
    <w:rsid w:val="00AA4D69"/>
    <w:rsid w:val="00AF4793"/>
    <w:rsid w:val="00B17F56"/>
    <w:rsid w:val="00D1692A"/>
    <w:rsid w:val="00DB409E"/>
    <w:rsid w:val="00E72A2B"/>
    <w:rsid w:val="00F1177F"/>
    <w:rsid w:val="00FB1F01"/>
    <w:rsid w:val="00F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D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D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FB71E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B71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54DB5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E72A2B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D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D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FB71E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B71E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54DB5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E72A2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B:\Documents\Ann&#233;e%202016_2017\Seconde\5_Avril_GV\Semaine_22\Wien_simplifi&#23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B:\Documents\Ann&#233;e%202016_2017\Seconde\5_Avril_GV\Semaine_22\Wien_simplifi&#23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4166368875253"/>
          <c:y val="7.4402988088027477E-2"/>
          <c:w val="0.7222190577241675"/>
          <c:h val="0.6746739349888956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wer"/>
            <c:dispRSqr val="0"/>
            <c:dispEq val="0"/>
          </c:trendline>
          <c:xVal>
            <c:numRef>
              <c:f>Feuil1!$B$2:$B$9</c:f>
              <c:numCache>
                <c:formatCode>General</c:formatCode>
                <c:ptCount val="8"/>
                <c:pt idx="0">
                  <c:v>2898</c:v>
                </c:pt>
                <c:pt idx="1">
                  <c:v>1449</c:v>
                </c:pt>
                <c:pt idx="2">
                  <c:v>965.99999999999989</c:v>
                </c:pt>
                <c:pt idx="3">
                  <c:v>579.6</c:v>
                </c:pt>
                <c:pt idx="4">
                  <c:v>414</c:v>
                </c:pt>
                <c:pt idx="5">
                  <c:v>322</c:v>
                </c:pt>
                <c:pt idx="6">
                  <c:v>241.49999999999997</c:v>
                </c:pt>
                <c:pt idx="7">
                  <c:v>193.20000000000002</c:v>
                </c:pt>
              </c:numCache>
            </c:numRef>
          </c:xVal>
          <c:yVal>
            <c:numRef>
              <c:f>Feuil1!$A$2:$A$9</c:f>
              <c:numCache>
                <c:formatCode>General</c:formatCode>
                <c:ptCount val="8"/>
                <c:pt idx="0">
                  <c:v>1000</c:v>
                </c:pt>
                <c:pt idx="1">
                  <c:v>2000</c:v>
                </c:pt>
                <c:pt idx="2">
                  <c:v>3000</c:v>
                </c:pt>
                <c:pt idx="3">
                  <c:v>5000</c:v>
                </c:pt>
                <c:pt idx="4">
                  <c:v>7000</c:v>
                </c:pt>
                <c:pt idx="5">
                  <c:v>9000</c:v>
                </c:pt>
                <c:pt idx="6">
                  <c:v>12000</c:v>
                </c:pt>
                <c:pt idx="7">
                  <c:v>15000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6755712"/>
        <c:axId val="236756288"/>
      </c:scatterChart>
      <c:valAx>
        <c:axId val="236755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3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3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Longueurd'onde de la couleur principale (en nm)</a:t>
                </a:r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txPr>
          <a:bodyPr/>
          <a:lstStyle/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fr-FR"/>
          </a:p>
        </c:txPr>
        <c:crossAx val="236756288"/>
        <c:crosses val="autoZero"/>
        <c:crossBetween val="midCat"/>
      </c:valAx>
      <c:valAx>
        <c:axId val="2367562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3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3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Température (en Kelvin)</a:t>
                </a:r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txPr>
          <a:bodyPr/>
          <a:lstStyle/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fr-FR"/>
          </a:p>
        </c:txPr>
        <c:crossAx val="236755712"/>
        <c:crosses val="autoZero"/>
        <c:crossBetween val="midCat"/>
        <c:minorUnit val="50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4166368875253"/>
          <c:y val="7.4402988088027477E-2"/>
          <c:w val="0.7222190577241675"/>
          <c:h val="0.6746739349888956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wer"/>
            <c:dispRSqr val="0"/>
            <c:dispEq val="0"/>
          </c:trendline>
          <c:xVal>
            <c:numRef>
              <c:f>Feuil1!$B$2:$B$9</c:f>
              <c:numCache>
                <c:formatCode>General</c:formatCode>
                <c:ptCount val="8"/>
                <c:pt idx="0">
                  <c:v>2898</c:v>
                </c:pt>
                <c:pt idx="1">
                  <c:v>1449</c:v>
                </c:pt>
                <c:pt idx="2">
                  <c:v>965.99999999999989</c:v>
                </c:pt>
                <c:pt idx="3">
                  <c:v>579.6</c:v>
                </c:pt>
                <c:pt idx="4">
                  <c:v>414</c:v>
                </c:pt>
                <c:pt idx="5">
                  <c:v>322</c:v>
                </c:pt>
                <c:pt idx="6">
                  <c:v>241.49999999999997</c:v>
                </c:pt>
                <c:pt idx="7">
                  <c:v>193.20000000000002</c:v>
                </c:pt>
              </c:numCache>
            </c:numRef>
          </c:xVal>
          <c:yVal>
            <c:numRef>
              <c:f>Feuil1!$A$2:$A$9</c:f>
              <c:numCache>
                <c:formatCode>General</c:formatCode>
                <c:ptCount val="8"/>
                <c:pt idx="0">
                  <c:v>1000</c:v>
                </c:pt>
                <c:pt idx="1">
                  <c:v>2000</c:v>
                </c:pt>
                <c:pt idx="2">
                  <c:v>3000</c:v>
                </c:pt>
                <c:pt idx="3">
                  <c:v>5000</c:v>
                </c:pt>
                <c:pt idx="4">
                  <c:v>7000</c:v>
                </c:pt>
                <c:pt idx="5">
                  <c:v>9000</c:v>
                </c:pt>
                <c:pt idx="6">
                  <c:v>12000</c:v>
                </c:pt>
                <c:pt idx="7">
                  <c:v>15000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7170176"/>
        <c:axId val="247173056"/>
      </c:scatterChart>
      <c:valAx>
        <c:axId val="247170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3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3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Longueurd'onde de la couleur principale (en nm)</a:t>
                </a:r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txPr>
          <a:bodyPr/>
          <a:lstStyle/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fr-FR"/>
          </a:p>
        </c:txPr>
        <c:crossAx val="247173056"/>
        <c:crosses val="autoZero"/>
        <c:crossBetween val="midCat"/>
      </c:valAx>
      <c:valAx>
        <c:axId val="247173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3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3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Température (en Kelvin)</a:t>
                </a:r>
              </a:p>
            </c:rich>
          </c:tx>
          <c:overlay val="0"/>
        </c:title>
        <c:numFmt formatCode="General" sourceLinked="1"/>
        <c:majorTickMark val="out"/>
        <c:minorTickMark val="out"/>
        <c:tickLblPos val="nextTo"/>
        <c:txPr>
          <a:bodyPr/>
          <a:lstStyle/>
          <a:p>
            <a:pPr>
              <a:defRPr sz="13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fr-FR"/>
          </a:p>
        </c:txPr>
        <c:crossAx val="247170176"/>
        <c:crosses val="autoZero"/>
        <c:crossBetween val="midCat"/>
        <c:minorUnit val="50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Samuel Berthelot</cp:lastModifiedBy>
  <cp:revision>8</cp:revision>
  <cp:lastPrinted>2023-01-11T15:06:00Z</cp:lastPrinted>
  <dcterms:created xsi:type="dcterms:W3CDTF">2023-01-11T15:06:00Z</dcterms:created>
  <dcterms:modified xsi:type="dcterms:W3CDTF">2024-02-13T14:24:00Z</dcterms:modified>
</cp:coreProperties>
</file>